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8E" w:rsidRPr="0071602F" w:rsidRDefault="00C83A95" w:rsidP="00C83A95">
      <w:pPr>
        <w:ind w:left="6480" w:firstLine="720"/>
        <w:rPr>
          <w:rFonts w:ascii="Times New Roman" w:hAnsi="Times New Roman" w:cs="Times New Roman"/>
          <w:b/>
          <w:sz w:val="32"/>
          <w:szCs w:val="32"/>
        </w:rPr>
      </w:pPr>
      <w:r w:rsidRPr="0071602F">
        <w:rPr>
          <w:rFonts w:ascii="Times New Roman" w:hAnsi="Times New Roman" w:cs="Times New Roman"/>
          <w:b/>
          <w:sz w:val="32"/>
          <w:szCs w:val="32"/>
        </w:rPr>
        <w:t xml:space="preserve">By-law 8(a) </w:t>
      </w:r>
    </w:p>
    <w:p w:rsidR="00C83A95" w:rsidRPr="0071602F" w:rsidRDefault="00C83A95" w:rsidP="00C83A95">
      <w:pPr>
        <w:ind w:left="6480" w:firstLine="720"/>
        <w:rPr>
          <w:rFonts w:ascii="Times New Roman" w:hAnsi="Times New Roman" w:cs="Times New Roman"/>
          <w:b/>
          <w:sz w:val="32"/>
          <w:szCs w:val="32"/>
        </w:rPr>
      </w:pPr>
    </w:p>
    <w:p w:rsidR="00C83A95" w:rsidRPr="0071602F" w:rsidRDefault="009B317E" w:rsidP="00C83A95">
      <w:pPr>
        <w:pStyle w:val="Default"/>
        <w:jc w:val="center"/>
        <w:rPr>
          <w:rFonts w:ascii="Times New Roman" w:hAnsi="Times New Roman" w:cs="Times New Roman"/>
          <w:b/>
          <w:bCs/>
          <w:i/>
          <w:iCs/>
          <w:color w:val="auto"/>
          <w:sz w:val="32"/>
          <w:szCs w:val="32"/>
        </w:rPr>
      </w:pPr>
      <w:r w:rsidRPr="0071602F">
        <w:rPr>
          <w:rFonts w:ascii="Times New Roman" w:hAnsi="Times New Roman" w:cs="Times New Roman"/>
          <w:b/>
          <w:bCs/>
          <w:i/>
          <w:iCs/>
          <w:color w:val="auto"/>
          <w:sz w:val="32"/>
          <w:szCs w:val="32"/>
        </w:rPr>
        <w:t xml:space="preserve">Social Media Policy </w:t>
      </w:r>
      <w:r w:rsidR="00C83A95" w:rsidRPr="0071602F">
        <w:rPr>
          <w:rFonts w:ascii="Times New Roman" w:hAnsi="Times New Roman" w:cs="Times New Roman"/>
          <w:b/>
          <w:bCs/>
          <w:i/>
          <w:iCs/>
          <w:color w:val="auto"/>
          <w:sz w:val="32"/>
          <w:szCs w:val="32"/>
        </w:rPr>
        <w:t>for The Australian National</w:t>
      </w:r>
    </w:p>
    <w:p w:rsidR="009B317E" w:rsidRPr="0071602F" w:rsidRDefault="00C83A95" w:rsidP="00C83A95">
      <w:pPr>
        <w:pStyle w:val="Default"/>
        <w:jc w:val="center"/>
        <w:rPr>
          <w:rFonts w:ascii="Times New Roman" w:hAnsi="Times New Roman" w:cs="Times New Roman"/>
          <w:color w:val="auto"/>
          <w:sz w:val="32"/>
          <w:szCs w:val="32"/>
        </w:rPr>
      </w:pPr>
      <w:r w:rsidRPr="0071602F">
        <w:rPr>
          <w:rFonts w:ascii="Times New Roman" w:hAnsi="Times New Roman" w:cs="Times New Roman"/>
          <w:b/>
          <w:bCs/>
          <w:i/>
          <w:iCs/>
          <w:color w:val="auto"/>
          <w:sz w:val="32"/>
          <w:szCs w:val="32"/>
        </w:rPr>
        <w:t>Budgerigar Council</w:t>
      </w:r>
    </w:p>
    <w:p w:rsidR="009B317E" w:rsidRPr="0071602F" w:rsidRDefault="009B317E" w:rsidP="009B317E">
      <w:pPr>
        <w:pStyle w:val="Default"/>
        <w:rPr>
          <w:b/>
          <w:bCs/>
          <w:i/>
          <w:iCs/>
          <w:color w:val="auto"/>
          <w:sz w:val="28"/>
          <w:szCs w:val="28"/>
        </w:rPr>
      </w:pPr>
    </w:p>
    <w:p w:rsidR="009B317E" w:rsidRPr="0071602F" w:rsidRDefault="009B317E" w:rsidP="007671C6">
      <w:pPr>
        <w:pStyle w:val="Default"/>
        <w:numPr>
          <w:ilvl w:val="0"/>
          <w:numId w:val="1"/>
        </w:numPr>
        <w:rPr>
          <w:rFonts w:ascii="Times New Roman" w:hAnsi="Times New Roman" w:cs="Times New Roman"/>
          <w:b/>
          <w:bCs/>
          <w:i/>
          <w:iCs/>
          <w:color w:val="auto"/>
        </w:rPr>
      </w:pPr>
      <w:r w:rsidRPr="0071602F">
        <w:rPr>
          <w:rFonts w:ascii="Times New Roman" w:hAnsi="Times New Roman" w:cs="Times New Roman"/>
          <w:b/>
          <w:bCs/>
          <w:i/>
          <w:iCs/>
          <w:color w:val="auto"/>
        </w:rPr>
        <w:t xml:space="preserve">Overview and Purpose </w:t>
      </w:r>
    </w:p>
    <w:p w:rsidR="007671C6" w:rsidRPr="0071602F" w:rsidRDefault="007671C6" w:rsidP="007671C6">
      <w:pPr>
        <w:pStyle w:val="Default"/>
        <w:ind w:left="720"/>
        <w:rPr>
          <w:rFonts w:ascii="Times New Roman" w:hAnsi="Times New Roman" w:cs="Times New Roman"/>
          <w:color w:val="auto"/>
        </w:rPr>
      </w:pPr>
    </w:p>
    <w:p w:rsidR="009B317E" w:rsidRPr="0071602F" w:rsidRDefault="009B317E" w:rsidP="009B317E">
      <w:pPr>
        <w:pStyle w:val="Default"/>
        <w:rPr>
          <w:rFonts w:ascii="Times New Roman" w:hAnsi="Times New Roman" w:cs="Times New Roman"/>
          <w:color w:val="auto"/>
        </w:rPr>
      </w:pPr>
      <w:r w:rsidRPr="0071602F">
        <w:rPr>
          <w:rFonts w:ascii="Times New Roman" w:hAnsi="Times New Roman" w:cs="Times New Roman"/>
          <w:color w:val="auto"/>
        </w:rPr>
        <w:t xml:space="preserve">The Australian National Budgerigar Council will be recognized in this document as “The ANBC” </w:t>
      </w:r>
    </w:p>
    <w:p w:rsidR="009B317E" w:rsidRPr="0071602F" w:rsidRDefault="009B317E" w:rsidP="009B317E">
      <w:pPr>
        <w:pStyle w:val="Default"/>
        <w:rPr>
          <w:rFonts w:ascii="Times New Roman" w:hAnsi="Times New Roman" w:cs="Times New Roman"/>
          <w:color w:val="auto"/>
        </w:rPr>
      </w:pPr>
      <w:r w:rsidRPr="0071602F">
        <w:rPr>
          <w:rFonts w:ascii="Times New Roman" w:hAnsi="Times New Roman" w:cs="Times New Roman"/>
          <w:color w:val="auto"/>
        </w:rPr>
        <w:t xml:space="preserve">Affiliated Zones will be recognized as “The Zones”. </w:t>
      </w:r>
    </w:p>
    <w:p w:rsidR="009B317E" w:rsidRPr="0071602F" w:rsidRDefault="009B317E" w:rsidP="009B317E">
      <w:pPr>
        <w:pStyle w:val="Default"/>
        <w:rPr>
          <w:rFonts w:ascii="Times New Roman" w:hAnsi="Times New Roman" w:cs="Times New Roman"/>
          <w:color w:val="auto"/>
        </w:rPr>
      </w:pPr>
      <w:r w:rsidRPr="0071602F">
        <w:rPr>
          <w:rFonts w:ascii="Times New Roman" w:hAnsi="Times New Roman" w:cs="Times New Roman"/>
          <w:color w:val="auto"/>
        </w:rPr>
        <w:t xml:space="preserve">The ANBC recognizes that there is a massive explosion and growth in Social Media. Indeed, in many cases it is becoming the prime means of communications for the Clubs and Members in the Zones. Social Media encompasses a broad range of online activities including but not restricted </w:t>
      </w:r>
      <w:proofErr w:type="gramStart"/>
      <w:r w:rsidRPr="0071602F">
        <w:rPr>
          <w:rFonts w:ascii="Times New Roman" w:hAnsi="Times New Roman" w:cs="Times New Roman"/>
          <w:color w:val="auto"/>
        </w:rPr>
        <w:t>to:-</w:t>
      </w:r>
      <w:proofErr w:type="gramEnd"/>
      <w:r w:rsidRPr="0071602F">
        <w:rPr>
          <w:rFonts w:ascii="Times New Roman" w:hAnsi="Times New Roman" w:cs="Times New Roman"/>
          <w:color w:val="auto"/>
        </w:rPr>
        <w:t xml:space="preserve"> Facebook, Twitter, Flickr, </w:t>
      </w:r>
      <w:proofErr w:type="spellStart"/>
      <w:r w:rsidRPr="0071602F">
        <w:rPr>
          <w:rFonts w:ascii="Times New Roman" w:hAnsi="Times New Roman" w:cs="Times New Roman"/>
          <w:color w:val="auto"/>
        </w:rPr>
        <w:t>Linkedin</w:t>
      </w:r>
      <w:proofErr w:type="spellEnd"/>
      <w:r w:rsidRPr="0071602F">
        <w:rPr>
          <w:rFonts w:ascii="Times New Roman" w:hAnsi="Times New Roman" w:cs="Times New Roman"/>
          <w:color w:val="auto"/>
        </w:rPr>
        <w:t xml:space="preserve">, Snapchat, </w:t>
      </w:r>
      <w:proofErr w:type="spellStart"/>
      <w:r w:rsidRPr="0071602F">
        <w:rPr>
          <w:rFonts w:ascii="Times New Roman" w:hAnsi="Times New Roman" w:cs="Times New Roman"/>
          <w:color w:val="auto"/>
        </w:rPr>
        <w:t>Youtube</w:t>
      </w:r>
      <w:proofErr w:type="spellEnd"/>
      <w:r w:rsidRPr="0071602F">
        <w:rPr>
          <w:rFonts w:ascii="Times New Roman" w:hAnsi="Times New Roman" w:cs="Times New Roman"/>
          <w:color w:val="auto"/>
        </w:rPr>
        <w:t xml:space="preserve">, </w:t>
      </w:r>
      <w:proofErr w:type="spellStart"/>
      <w:r w:rsidRPr="0071602F">
        <w:rPr>
          <w:rFonts w:ascii="Times New Roman" w:hAnsi="Times New Roman" w:cs="Times New Roman"/>
          <w:color w:val="auto"/>
        </w:rPr>
        <w:t>MySpace</w:t>
      </w:r>
      <w:proofErr w:type="spellEnd"/>
      <w:r w:rsidRPr="0071602F">
        <w:rPr>
          <w:rFonts w:ascii="Times New Roman" w:hAnsi="Times New Roman" w:cs="Times New Roman"/>
          <w:color w:val="auto"/>
        </w:rPr>
        <w:t xml:space="preserve"> and many others not listed here. The ANBC recognizes the importance of social media as a powerful tool and recognizes the importance of Social Media in the growth of </w:t>
      </w:r>
      <w:r w:rsidR="00C83A95" w:rsidRPr="0071602F">
        <w:rPr>
          <w:rFonts w:ascii="Times New Roman" w:hAnsi="Times New Roman" w:cs="Times New Roman"/>
          <w:color w:val="auto"/>
        </w:rPr>
        <w:t>the ANBC, t</w:t>
      </w:r>
      <w:r w:rsidRPr="0071602F">
        <w:rPr>
          <w:rFonts w:ascii="Times New Roman" w:hAnsi="Times New Roman" w:cs="Times New Roman"/>
          <w:color w:val="auto"/>
        </w:rPr>
        <w:t xml:space="preserve">he Clubs and Members in Zones and throughout Australia and the World. </w:t>
      </w:r>
    </w:p>
    <w:p w:rsidR="009B317E" w:rsidRPr="0071602F" w:rsidRDefault="009B317E" w:rsidP="009B317E">
      <w:pPr>
        <w:pStyle w:val="Default"/>
        <w:rPr>
          <w:rFonts w:ascii="Times New Roman" w:hAnsi="Times New Roman" w:cs="Times New Roman"/>
          <w:b/>
          <w:bCs/>
          <w:i/>
          <w:iCs/>
          <w:color w:val="auto"/>
        </w:rPr>
      </w:pPr>
    </w:p>
    <w:p w:rsidR="009B317E" w:rsidRPr="0071602F" w:rsidRDefault="009B317E" w:rsidP="007671C6">
      <w:pPr>
        <w:pStyle w:val="Default"/>
        <w:numPr>
          <w:ilvl w:val="0"/>
          <w:numId w:val="1"/>
        </w:numPr>
        <w:rPr>
          <w:rFonts w:ascii="Times New Roman" w:hAnsi="Times New Roman" w:cs="Times New Roman"/>
          <w:b/>
          <w:bCs/>
          <w:i/>
          <w:iCs/>
          <w:color w:val="auto"/>
        </w:rPr>
      </w:pPr>
      <w:r w:rsidRPr="0071602F">
        <w:rPr>
          <w:rFonts w:ascii="Times New Roman" w:hAnsi="Times New Roman" w:cs="Times New Roman"/>
          <w:b/>
          <w:bCs/>
          <w:i/>
          <w:iCs/>
          <w:color w:val="auto"/>
        </w:rPr>
        <w:t xml:space="preserve">Scope </w:t>
      </w:r>
    </w:p>
    <w:p w:rsidR="007671C6" w:rsidRPr="0071602F" w:rsidRDefault="007671C6" w:rsidP="007671C6">
      <w:pPr>
        <w:pStyle w:val="Default"/>
        <w:ind w:left="720"/>
        <w:rPr>
          <w:rFonts w:ascii="Times New Roman" w:hAnsi="Times New Roman" w:cs="Times New Roman"/>
          <w:color w:val="auto"/>
        </w:rPr>
      </w:pPr>
    </w:p>
    <w:p w:rsidR="009B317E" w:rsidRPr="0071602F" w:rsidRDefault="009B317E" w:rsidP="009B317E">
      <w:pPr>
        <w:pStyle w:val="Default"/>
        <w:rPr>
          <w:rFonts w:ascii="Times New Roman" w:hAnsi="Times New Roman" w:cs="Times New Roman"/>
          <w:color w:val="auto"/>
        </w:rPr>
      </w:pPr>
      <w:r w:rsidRPr="0071602F">
        <w:rPr>
          <w:rFonts w:ascii="Times New Roman" w:hAnsi="Times New Roman" w:cs="Times New Roman"/>
          <w:color w:val="auto"/>
        </w:rPr>
        <w:t xml:space="preserve">The Policy is guided by the principles set out in the “ANBC By-Law 1A” and must be read in conjunction with the other policies of “The ANBC”. </w:t>
      </w:r>
      <w:hyperlink r:id="rId5" w:history="1">
        <w:r w:rsidRPr="0071602F">
          <w:rPr>
            <w:rStyle w:val="Hyperlink"/>
            <w:rFonts w:ascii="Times New Roman" w:hAnsi="Times New Roman" w:cs="Times New Roman"/>
            <w:color w:val="auto"/>
          </w:rPr>
          <w:t>http://www.anbc.iinet.net.au/ANBC_New/ANBC_Show_Rules.htm</w:t>
        </w:r>
      </w:hyperlink>
    </w:p>
    <w:p w:rsidR="009B317E" w:rsidRPr="0071602F" w:rsidRDefault="009B317E" w:rsidP="009B317E">
      <w:pPr>
        <w:pStyle w:val="Default"/>
        <w:rPr>
          <w:rFonts w:ascii="Times New Roman" w:hAnsi="Times New Roman" w:cs="Times New Roman"/>
          <w:color w:val="auto"/>
        </w:rPr>
      </w:pPr>
    </w:p>
    <w:p w:rsidR="009B317E" w:rsidRPr="0071602F" w:rsidRDefault="009B317E" w:rsidP="007671C6">
      <w:pPr>
        <w:pStyle w:val="Default"/>
        <w:numPr>
          <w:ilvl w:val="0"/>
          <w:numId w:val="1"/>
        </w:numPr>
        <w:rPr>
          <w:rFonts w:ascii="Times New Roman" w:hAnsi="Times New Roman" w:cs="Times New Roman"/>
          <w:b/>
          <w:bCs/>
          <w:i/>
          <w:iCs/>
          <w:color w:val="auto"/>
        </w:rPr>
      </w:pPr>
      <w:r w:rsidRPr="0071602F">
        <w:rPr>
          <w:rFonts w:ascii="Times New Roman" w:hAnsi="Times New Roman" w:cs="Times New Roman"/>
          <w:b/>
          <w:bCs/>
          <w:i/>
          <w:iCs/>
          <w:color w:val="auto"/>
        </w:rPr>
        <w:t xml:space="preserve">Policy Statement </w:t>
      </w:r>
    </w:p>
    <w:p w:rsidR="007671C6" w:rsidRPr="0071602F" w:rsidRDefault="007671C6" w:rsidP="007671C6">
      <w:pPr>
        <w:pStyle w:val="Default"/>
        <w:ind w:left="720"/>
        <w:rPr>
          <w:rFonts w:ascii="Times New Roman" w:hAnsi="Times New Roman" w:cs="Times New Roman"/>
          <w:color w:val="auto"/>
        </w:rPr>
      </w:pPr>
    </w:p>
    <w:p w:rsidR="009B317E" w:rsidRPr="0071602F" w:rsidRDefault="009B317E" w:rsidP="009B317E">
      <w:pPr>
        <w:pStyle w:val="Default"/>
        <w:rPr>
          <w:rFonts w:ascii="Times New Roman" w:hAnsi="Times New Roman" w:cs="Times New Roman"/>
          <w:color w:val="auto"/>
        </w:rPr>
      </w:pPr>
      <w:r w:rsidRPr="0071602F">
        <w:rPr>
          <w:rFonts w:ascii="Times New Roman" w:hAnsi="Times New Roman" w:cs="Times New Roman"/>
          <w:color w:val="auto"/>
        </w:rPr>
        <w:t xml:space="preserve">“The ANBC” are committed to engaging in Social Media activity transparently, responsibly and with respect. The ANBC expects the same commitment from the Zones and any deviation from such commitments may be subject to disciplinary review or other appropriate action and will be deemed as “bringing the Hobby into disrepute”. </w:t>
      </w:r>
    </w:p>
    <w:p w:rsidR="009B317E" w:rsidRPr="0071602F" w:rsidRDefault="009B317E" w:rsidP="009B317E">
      <w:pPr>
        <w:pStyle w:val="Default"/>
        <w:rPr>
          <w:rFonts w:ascii="Times New Roman" w:hAnsi="Times New Roman" w:cs="Times New Roman"/>
          <w:b/>
          <w:bCs/>
          <w:i/>
          <w:iCs/>
          <w:color w:val="auto"/>
        </w:rPr>
      </w:pPr>
    </w:p>
    <w:p w:rsidR="009B317E" w:rsidRPr="0071602F" w:rsidRDefault="007671C6" w:rsidP="007671C6">
      <w:pPr>
        <w:pStyle w:val="Default"/>
        <w:rPr>
          <w:rFonts w:ascii="Times New Roman" w:hAnsi="Times New Roman" w:cs="Times New Roman"/>
          <w:b/>
          <w:bCs/>
          <w:i/>
          <w:iCs/>
          <w:color w:val="auto"/>
        </w:rPr>
      </w:pPr>
      <w:r w:rsidRPr="0071602F">
        <w:rPr>
          <w:rFonts w:ascii="Times New Roman" w:hAnsi="Times New Roman" w:cs="Times New Roman"/>
          <w:b/>
          <w:bCs/>
          <w:i/>
          <w:iCs/>
          <w:color w:val="auto"/>
        </w:rPr>
        <w:t xml:space="preserve">      </w:t>
      </w:r>
      <w:r w:rsidR="009B317E" w:rsidRPr="0071602F">
        <w:rPr>
          <w:rFonts w:ascii="Times New Roman" w:hAnsi="Times New Roman" w:cs="Times New Roman"/>
          <w:b/>
          <w:bCs/>
          <w:i/>
          <w:iCs/>
          <w:color w:val="auto"/>
        </w:rPr>
        <w:t xml:space="preserve">4. Your Conduct in Social Media Activity </w:t>
      </w:r>
    </w:p>
    <w:p w:rsidR="007671C6" w:rsidRPr="0071602F" w:rsidRDefault="007671C6" w:rsidP="009B317E">
      <w:pPr>
        <w:pStyle w:val="Default"/>
        <w:rPr>
          <w:rFonts w:ascii="Times New Roman" w:hAnsi="Times New Roman" w:cs="Times New Roman"/>
          <w:color w:val="auto"/>
        </w:rPr>
      </w:pPr>
    </w:p>
    <w:p w:rsidR="007671C6" w:rsidRPr="0071602F" w:rsidRDefault="009B317E" w:rsidP="009B317E">
      <w:pPr>
        <w:pStyle w:val="Default"/>
        <w:rPr>
          <w:rFonts w:ascii="Times New Roman" w:hAnsi="Times New Roman" w:cs="Times New Roman"/>
          <w:color w:val="auto"/>
        </w:rPr>
      </w:pPr>
      <w:r w:rsidRPr="0071602F">
        <w:rPr>
          <w:rFonts w:ascii="Times New Roman" w:hAnsi="Times New Roman" w:cs="Times New Roman"/>
          <w:color w:val="auto"/>
        </w:rPr>
        <w:t xml:space="preserve">It is important that the social media activity that the Zones engage in is in accordance with the aims of “The ANBC” – as laid out in the Constitution of the ANBC. The conduct of each Zone has the potential to harm our reputation and as such, you must be conscious of the behavior and wording used towards others and about issues pertaining to our hobby. The following are very relevant points </w:t>
      </w:r>
      <w:r w:rsidR="007671C6" w:rsidRPr="0071602F">
        <w:rPr>
          <w:rFonts w:ascii="Times New Roman" w:hAnsi="Times New Roman" w:cs="Times New Roman"/>
          <w:color w:val="auto"/>
        </w:rPr>
        <w:t>–</w:t>
      </w:r>
    </w:p>
    <w:p w:rsidR="00C83A95" w:rsidRPr="0071602F" w:rsidRDefault="007671C6" w:rsidP="009B317E">
      <w:pPr>
        <w:pStyle w:val="Default"/>
        <w:rPr>
          <w:rFonts w:ascii="Times New Roman" w:hAnsi="Times New Roman" w:cs="Times New Roman"/>
          <w:color w:val="auto"/>
        </w:rPr>
      </w:pPr>
      <w:r w:rsidRPr="0071602F">
        <w:rPr>
          <w:rFonts w:ascii="Times New Roman" w:hAnsi="Times New Roman" w:cs="Times New Roman"/>
          <w:color w:val="auto"/>
        </w:rPr>
        <w:t xml:space="preserve"> </w:t>
      </w:r>
    </w:p>
    <w:p w:rsidR="00C83A95" w:rsidRPr="0071602F" w:rsidRDefault="009B317E"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Ensure your Zone does not imply that it represents “The ANBC” or the other “Zones” in any of your Zones Official posts or comments “online”.</w:t>
      </w:r>
    </w:p>
    <w:p w:rsidR="0008786B" w:rsidRPr="0071602F" w:rsidRDefault="0008786B" w:rsidP="0008786B">
      <w:pPr>
        <w:pStyle w:val="Default"/>
        <w:ind w:left="720"/>
        <w:rPr>
          <w:rFonts w:ascii="Times New Roman" w:hAnsi="Times New Roman" w:cs="Times New Roman"/>
          <w:color w:val="auto"/>
        </w:rPr>
      </w:pPr>
    </w:p>
    <w:p w:rsidR="009B317E" w:rsidRPr="0071602F" w:rsidRDefault="007671C6" w:rsidP="009B317E">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Consider when posting content whether it may damage the reputation or future of “The ANBC” or other “Zones”.</w:t>
      </w:r>
    </w:p>
    <w:p w:rsidR="0008786B" w:rsidRPr="0071602F" w:rsidRDefault="0008786B" w:rsidP="0008786B">
      <w:pPr>
        <w:pStyle w:val="ListParagraph"/>
        <w:rPr>
          <w:rFonts w:ascii="Times New Roman" w:hAnsi="Times New Roman" w:cs="Times New Roman"/>
        </w:rPr>
      </w:pPr>
    </w:p>
    <w:p w:rsidR="0008786B" w:rsidRPr="0071602F" w:rsidRDefault="0008786B" w:rsidP="0008786B">
      <w:pPr>
        <w:pStyle w:val="Default"/>
        <w:ind w:left="720"/>
        <w:rPr>
          <w:rFonts w:ascii="Times New Roman" w:hAnsi="Times New Roman" w:cs="Times New Roman"/>
          <w:color w:val="auto"/>
        </w:rPr>
      </w:pPr>
    </w:p>
    <w:p w:rsidR="009B317E" w:rsidRPr="0071602F" w:rsidRDefault="009B317E"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lastRenderedPageBreak/>
        <w:t xml:space="preserve">Act with Honesty and Integrity, in an ethical and professional manner and avoid conflicts with other “Zone” representatives. </w:t>
      </w:r>
    </w:p>
    <w:p w:rsidR="0008786B" w:rsidRPr="0071602F" w:rsidRDefault="0008786B" w:rsidP="0008786B">
      <w:pPr>
        <w:pStyle w:val="Default"/>
        <w:ind w:left="720"/>
        <w:rPr>
          <w:rFonts w:ascii="Times New Roman" w:hAnsi="Times New Roman" w:cs="Times New Roman"/>
          <w:color w:val="auto"/>
        </w:rPr>
      </w:pPr>
    </w:p>
    <w:p w:rsidR="007671C6" w:rsidRPr="0071602F" w:rsidRDefault="007671C6"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Be polite and avoid personal, professional or hostile communications or credibility attacks and keep your comments respectful, informative and certainly never condescending.</w:t>
      </w:r>
    </w:p>
    <w:p w:rsidR="0008786B" w:rsidRPr="0071602F" w:rsidRDefault="0008786B" w:rsidP="0008786B">
      <w:pPr>
        <w:pStyle w:val="Default"/>
        <w:rPr>
          <w:rFonts w:ascii="Times New Roman" w:hAnsi="Times New Roman" w:cs="Times New Roman"/>
          <w:color w:val="auto"/>
        </w:rPr>
      </w:pPr>
    </w:p>
    <w:p w:rsidR="007671C6" w:rsidRPr="0071602F" w:rsidRDefault="007671C6"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Do not post images or content that are inappropriate, adverse or offensive or that discriminate, intimidate or harass or are otherwise demeaning, defamatory or disparaging about any person or indeed “The ANBC” or other “Zones”.</w:t>
      </w:r>
    </w:p>
    <w:p w:rsidR="0008786B" w:rsidRPr="0071602F" w:rsidRDefault="0008786B" w:rsidP="0008786B">
      <w:pPr>
        <w:pStyle w:val="Default"/>
        <w:rPr>
          <w:rFonts w:ascii="Times New Roman" w:hAnsi="Times New Roman" w:cs="Times New Roman"/>
          <w:color w:val="auto"/>
        </w:rPr>
      </w:pPr>
    </w:p>
    <w:p w:rsidR="007671C6" w:rsidRPr="0071602F" w:rsidRDefault="007671C6"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 xml:space="preserve">Be sure to post accurate and truthful content and promptly correct any errors that you </w:t>
      </w:r>
      <w:r w:rsidR="0008786B" w:rsidRPr="0071602F">
        <w:rPr>
          <w:rFonts w:ascii="Times New Roman" w:hAnsi="Times New Roman" w:cs="Times New Roman"/>
          <w:color w:val="auto"/>
        </w:rPr>
        <w:t xml:space="preserve">                     m</w:t>
      </w:r>
      <w:r w:rsidRPr="0071602F">
        <w:rPr>
          <w:rFonts w:ascii="Times New Roman" w:hAnsi="Times New Roman" w:cs="Times New Roman"/>
          <w:color w:val="auto"/>
        </w:rPr>
        <w:t xml:space="preserve">ay inadvertently make. </w:t>
      </w:r>
    </w:p>
    <w:p w:rsidR="0008786B" w:rsidRPr="0071602F" w:rsidRDefault="0008786B" w:rsidP="0008786B">
      <w:pPr>
        <w:pStyle w:val="Default"/>
        <w:rPr>
          <w:rFonts w:ascii="Times New Roman" w:hAnsi="Times New Roman" w:cs="Times New Roman"/>
          <w:color w:val="auto"/>
        </w:rPr>
      </w:pPr>
    </w:p>
    <w:p w:rsidR="0008786B" w:rsidRPr="0071602F" w:rsidRDefault="007671C6"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 xml:space="preserve">Do not deny or affirm </w:t>
      </w:r>
      <w:proofErr w:type="spellStart"/>
      <w:r w:rsidRPr="0071602F">
        <w:rPr>
          <w:rFonts w:ascii="Times New Roman" w:hAnsi="Times New Roman" w:cs="Times New Roman"/>
          <w:color w:val="auto"/>
        </w:rPr>
        <w:t>rumours</w:t>
      </w:r>
      <w:proofErr w:type="spellEnd"/>
      <w:r w:rsidRPr="0071602F">
        <w:rPr>
          <w:rFonts w:ascii="Times New Roman" w:hAnsi="Times New Roman" w:cs="Times New Roman"/>
          <w:color w:val="auto"/>
        </w:rPr>
        <w:t xml:space="preserve"> – the comment should always be “No Comment”</w:t>
      </w:r>
    </w:p>
    <w:p w:rsidR="007671C6" w:rsidRPr="0071602F" w:rsidRDefault="007671C6" w:rsidP="0008786B">
      <w:pPr>
        <w:pStyle w:val="Default"/>
        <w:rPr>
          <w:rFonts w:ascii="Times New Roman" w:hAnsi="Times New Roman" w:cs="Times New Roman"/>
          <w:color w:val="auto"/>
        </w:rPr>
      </w:pPr>
      <w:r w:rsidRPr="0071602F">
        <w:rPr>
          <w:rFonts w:ascii="Times New Roman" w:hAnsi="Times New Roman" w:cs="Times New Roman"/>
          <w:color w:val="auto"/>
        </w:rPr>
        <w:t xml:space="preserve"> </w:t>
      </w:r>
    </w:p>
    <w:p w:rsidR="0008786B" w:rsidRPr="0071602F" w:rsidRDefault="007671C6"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 xml:space="preserve">Remember that online communications may be held in the same legal standards as </w:t>
      </w:r>
      <w:r w:rsidR="0008786B" w:rsidRPr="0071602F">
        <w:rPr>
          <w:rFonts w:ascii="Times New Roman" w:hAnsi="Times New Roman" w:cs="Times New Roman"/>
          <w:color w:val="auto"/>
        </w:rPr>
        <w:t xml:space="preserve">  </w:t>
      </w:r>
      <w:r w:rsidRPr="0071602F">
        <w:rPr>
          <w:rFonts w:ascii="Times New Roman" w:hAnsi="Times New Roman" w:cs="Times New Roman"/>
          <w:color w:val="auto"/>
        </w:rPr>
        <w:t>traditional media communication.</w:t>
      </w:r>
    </w:p>
    <w:p w:rsidR="0008786B" w:rsidRPr="0071602F" w:rsidRDefault="0008786B" w:rsidP="0008786B">
      <w:pPr>
        <w:pStyle w:val="Default"/>
        <w:rPr>
          <w:rFonts w:ascii="Times New Roman" w:hAnsi="Times New Roman" w:cs="Times New Roman"/>
          <w:color w:val="auto"/>
        </w:rPr>
      </w:pPr>
    </w:p>
    <w:p w:rsidR="0008786B" w:rsidRPr="0071602F" w:rsidRDefault="007671C6"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 xml:space="preserve">Remember content may be Global – Social Media is “omnipresent” and can be viewed anywhere in the world. </w:t>
      </w:r>
    </w:p>
    <w:p w:rsidR="0008786B" w:rsidRPr="0071602F" w:rsidRDefault="0008786B" w:rsidP="0008786B">
      <w:pPr>
        <w:pStyle w:val="Default"/>
        <w:ind w:left="360"/>
        <w:rPr>
          <w:rFonts w:ascii="Times New Roman" w:hAnsi="Times New Roman" w:cs="Times New Roman"/>
          <w:color w:val="auto"/>
        </w:rPr>
      </w:pPr>
    </w:p>
    <w:p w:rsidR="007671C6" w:rsidRPr="0071602F" w:rsidRDefault="007671C6" w:rsidP="0008786B">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Notify “The ANBC” via the Secretary if you witness any negative, disparaging or inaccurate content about “The ANBC’ or any other “Zone” on any Social Media Platform.</w:t>
      </w:r>
    </w:p>
    <w:p w:rsidR="0008786B" w:rsidRPr="0071602F" w:rsidRDefault="0008786B" w:rsidP="0008786B">
      <w:pPr>
        <w:pStyle w:val="Default"/>
        <w:rPr>
          <w:rFonts w:ascii="Times New Roman" w:hAnsi="Times New Roman" w:cs="Times New Roman"/>
          <w:color w:val="auto"/>
        </w:rPr>
      </w:pPr>
    </w:p>
    <w:p w:rsidR="007671C6" w:rsidRPr="0071602F" w:rsidRDefault="007671C6" w:rsidP="005C3227">
      <w:pPr>
        <w:pStyle w:val="Default"/>
        <w:numPr>
          <w:ilvl w:val="0"/>
          <w:numId w:val="3"/>
        </w:numPr>
        <w:rPr>
          <w:rFonts w:ascii="Times New Roman" w:hAnsi="Times New Roman" w:cs="Times New Roman"/>
          <w:color w:val="auto"/>
        </w:rPr>
      </w:pPr>
      <w:r w:rsidRPr="0071602F">
        <w:rPr>
          <w:rFonts w:ascii="Times New Roman" w:hAnsi="Times New Roman" w:cs="Times New Roman"/>
          <w:color w:val="auto"/>
        </w:rPr>
        <w:t xml:space="preserve">Use your best judgement as there may be consequences to what you publish. If something you wish to publish makes you uncomfortable – then rethink whether you should post it or not! </w:t>
      </w:r>
    </w:p>
    <w:p w:rsidR="005C3227" w:rsidRPr="0071602F" w:rsidRDefault="005C3227" w:rsidP="005C3227">
      <w:pPr>
        <w:pStyle w:val="Default"/>
        <w:rPr>
          <w:rFonts w:ascii="Times New Roman" w:hAnsi="Times New Roman" w:cs="Times New Roman"/>
          <w:color w:val="auto"/>
        </w:rPr>
      </w:pPr>
    </w:p>
    <w:p w:rsidR="007671C6" w:rsidRPr="0071602F" w:rsidRDefault="005C3227" w:rsidP="0008786B">
      <w:pPr>
        <w:pStyle w:val="Default"/>
        <w:ind w:firstLine="360"/>
        <w:rPr>
          <w:rFonts w:ascii="Times New Roman" w:hAnsi="Times New Roman" w:cs="Times New Roman"/>
          <w:color w:val="auto"/>
        </w:rPr>
      </w:pPr>
      <w:r w:rsidRPr="0071602F">
        <w:rPr>
          <w:rFonts w:ascii="Times New Roman" w:hAnsi="Times New Roman" w:cs="Times New Roman"/>
          <w:color w:val="auto"/>
        </w:rPr>
        <w:t>l</w:t>
      </w:r>
      <w:r w:rsidR="007671C6" w:rsidRPr="0071602F">
        <w:rPr>
          <w:rFonts w:ascii="Times New Roman" w:hAnsi="Times New Roman" w:cs="Times New Roman"/>
          <w:color w:val="auto"/>
        </w:rPr>
        <w:t>. Exercise sound judgement and common sense.</w:t>
      </w:r>
    </w:p>
    <w:p w:rsidR="007671C6" w:rsidRPr="0071602F" w:rsidRDefault="007671C6" w:rsidP="007671C6">
      <w:pPr>
        <w:pStyle w:val="Default"/>
        <w:ind w:left="720" w:hanging="360"/>
        <w:rPr>
          <w:rFonts w:ascii="Times New Roman" w:hAnsi="Times New Roman" w:cs="Times New Roman"/>
          <w:color w:val="auto"/>
        </w:rPr>
      </w:pPr>
    </w:p>
    <w:p w:rsidR="007671C6" w:rsidRPr="0071602F" w:rsidRDefault="007671C6" w:rsidP="007671C6">
      <w:pPr>
        <w:pStyle w:val="Default"/>
        <w:ind w:left="720" w:hanging="360"/>
        <w:rPr>
          <w:rFonts w:ascii="Times New Roman" w:hAnsi="Times New Roman" w:cs="Times New Roman"/>
          <w:color w:val="auto"/>
        </w:rPr>
      </w:pPr>
      <w:r w:rsidRPr="0071602F">
        <w:rPr>
          <w:rFonts w:ascii="Times New Roman" w:hAnsi="Times New Roman" w:cs="Times New Roman"/>
          <w:color w:val="auto"/>
        </w:rPr>
        <w:t xml:space="preserve"> </w:t>
      </w:r>
    </w:p>
    <w:p w:rsidR="005C3227" w:rsidRPr="0071602F" w:rsidRDefault="005C3227" w:rsidP="005C3227">
      <w:pPr>
        <w:pStyle w:val="Default"/>
        <w:numPr>
          <w:ilvl w:val="0"/>
          <w:numId w:val="2"/>
        </w:numPr>
        <w:rPr>
          <w:rFonts w:ascii="Times New Roman" w:hAnsi="Times New Roman" w:cs="Times New Roman"/>
          <w:b/>
          <w:i/>
          <w:color w:val="auto"/>
        </w:rPr>
      </w:pPr>
      <w:r w:rsidRPr="0071602F">
        <w:rPr>
          <w:rFonts w:ascii="Times New Roman" w:hAnsi="Times New Roman" w:cs="Times New Roman"/>
          <w:b/>
          <w:i/>
          <w:color w:val="auto"/>
        </w:rPr>
        <w:t>Promotion of Birds on Social Media</w:t>
      </w:r>
    </w:p>
    <w:p w:rsidR="005C3227" w:rsidRPr="0071602F" w:rsidRDefault="005C3227" w:rsidP="005C3227">
      <w:pPr>
        <w:pStyle w:val="Default"/>
        <w:ind w:left="720"/>
        <w:rPr>
          <w:rFonts w:ascii="Times New Roman" w:hAnsi="Times New Roman" w:cs="Times New Roman"/>
          <w:b/>
          <w:i/>
          <w:color w:val="auto"/>
        </w:rPr>
      </w:pPr>
    </w:p>
    <w:p w:rsidR="005C3227" w:rsidRPr="0071602F" w:rsidRDefault="005C3227" w:rsidP="005C3227">
      <w:pPr>
        <w:pStyle w:val="Default"/>
        <w:rPr>
          <w:rFonts w:ascii="Times New Roman" w:hAnsi="Times New Roman" w:cs="Times New Roman"/>
          <w:color w:val="auto"/>
        </w:rPr>
      </w:pPr>
      <w:r w:rsidRPr="0071602F">
        <w:rPr>
          <w:rFonts w:ascii="Times New Roman" w:hAnsi="Times New Roman" w:cs="Times New Roman"/>
          <w:color w:val="auto"/>
        </w:rPr>
        <w:t xml:space="preserve">This component relates specifically to the Zone Selection Shows to select Representatives to be show at the ANBC National Show. None of the THREE birds selected in any of the classes or the RESERVE from any of the classes that have been selected to represent any of the “Zones” at the National Show are to be promoted or discussed in any post on any Website or Social Media page until AFTER the ANBC Show is concluded. Penalties for doing so may be applied – including disqualification of the promoted bird/birds or the Zones </w:t>
      </w:r>
      <w:proofErr w:type="gramStart"/>
      <w:r w:rsidRPr="0071602F">
        <w:rPr>
          <w:rFonts w:ascii="Times New Roman" w:hAnsi="Times New Roman" w:cs="Times New Roman"/>
          <w:color w:val="auto"/>
        </w:rPr>
        <w:t>entire</w:t>
      </w:r>
      <w:proofErr w:type="gramEnd"/>
      <w:r w:rsidRPr="0071602F">
        <w:rPr>
          <w:rFonts w:ascii="Times New Roman" w:hAnsi="Times New Roman" w:cs="Times New Roman"/>
          <w:color w:val="auto"/>
        </w:rPr>
        <w:t xml:space="preserve"> Team from being able to compete at the ANBC National Show5</w:t>
      </w:r>
    </w:p>
    <w:p w:rsidR="005C3227" w:rsidRPr="0071602F" w:rsidRDefault="005C3227" w:rsidP="005C3227">
      <w:pPr>
        <w:pStyle w:val="Default"/>
        <w:rPr>
          <w:rFonts w:ascii="Times New Roman" w:hAnsi="Times New Roman" w:cs="Times New Roman"/>
          <w:color w:val="auto"/>
        </w:rPr>
      </w:pPr>
    </w:p>
    <w:p w:rsidR="005C3227" w:rsidRPr="0071602F" w:rsidRDefault="005C3227" w:rsidP="005C3227">
      <w:pPr>
        <w:pStyle w:val="Default"/>
        <w:rPr>
          <w:rFonts w:ascii="Times New Roman" w:hAnsi="Times New Roman" w:cs="Times New Roman"/>
          <w:color w:val="auto"/>
        </w:rPr>
      </w:pPr>
    </w:p>
    <w:p w:rsidR="005C3227" w:rsidRPr="0071602F" w:rsidRDefault="005C3227" w:rsidP="005C3227">
      <w:pPr>
        <w:pStyle w:val="Default"/>
        <w:ind w:firstLine="720"/>
        <w:rPr>
          <w:rFonts w:ascii="Times New Roman" w:hAnsi="Times New Roman" w:cs="Times New Roman"/>
          <w:b/>
          <w:bCs/>
          <w:i/>
          <w:iCs/>
          <w:color w:val="auto"/>
        </w:rPr>
      </w:pPr>
      <w:r w:rsidRPr="0071602F">
        <w:rPr>
          <w:rFonts w:ascii="Times New Roman" w:hAnsi="Times New Roman" w:cs="Times New Roman"/>
          <w:b/>
          <w:bCs/>
          <w:i/>
          <w:iCs/>
          <w:color w:val="auto"/>
        </w:rPr>
        <w:t xml:space="preserve">6. Judges Code Regarding Young Bird State Championships and ANBC Show </w:t>
      </w:r>
    </w:p>
    <w:p w:rsidR="005C3227" w:rsidRPr="0071602F" w:rsidRDefault="005C3227" w:rsidP="005C3227">
      <w:pPr>
        <w:pStyle w:val="Default"/>
        <w:ind w:firstLine="720"/>
        <w:rPr>
          <w:rFonts w:ascii="Times New Roman" w:hAnsi="Times New Roman" w:cs="Times New Roman"/>
          <w:color w:val="auto"/>
        </w:rPr>
      </w:pPr>
    </w:p>
    <w:p w:rsidR="005C3227" w:rsidRPr="0071602F" w:rsidRDefault="005C3227" w:rsidP="005C3227">
      <w:pPr>
        <w:pStyle w:val="Default"/>
        <w:rPr>
          <w:rFonts w:ascii="Times New Roman" w:hAnsi="Times New Roman" w:cs="Times New Roman"/>
          <w:color w:val="auto"/>
        </w:rPr>
      </w:pPr>
      <w:r w:rsidRPr="0071602F">
        <w:rPr>
          <w:rFonts w:ascii="Times New Roman" w:hAnsi="Times New Roman" w:cs="Times New Roman"/>
          <w:color w:val="auto"/>
        </w:rPr>
        <w:t xml:space="preserve">If an ANBC Accredited Judge has been selected from a Zone to Judge at an ANBC Show they should exclude themselves from Social Media and Exhibition Budgerigar related Internet Activity for at least ONE MONTH prior to the ANBC Show. They are not permitted to attend the Zone Selections for that ANBC National Show nor be involved in ANY </w:t>
      </w:r>
      <w:r w:rsidRPr="0071602F">
        <w:rPr>
          <w:rFonts w:ascii="Times New Roman" w:hAnsi="Times New Roman" w:cs="Times New Roman"/>
          <w:color w:val="auto"/>
        </w:rPr>
        <w:lastRenderedPageBreak/>
        <w:t xml:space="preserve">ASPECT of the Zone Selection Show to enable maintenance and integrity of the ANBC Show. </w:t>
      </w:r>
    </w:p>
    <w:p w:rsidR="005C3227" w:rsidRPr="0071602F" w:rsidRDefault="005C3227" w:rsidP="005C3227">
      <w:pPr>
        <w:pStyle w:val="Default"/>
        <w:rPr>
          <w:rFonts w:ascii="Times New Roman" w:hAnsi="Times New Roman" w:cs="Times New Roman"/>
          <w:b/>
          <w:bCs/>
          <w:i/>
          <w:iCs/>
          <w:color w:val="auto"/>
        </w:rPr>
      </w:pPr>
    </w:p>
    <w:p w:rsidR="005C3227" w:rsidRPr="0071602F" w:rsidRDefault="005C3227" w:rsidP="005C3227">
      <w:pPr>
        <w:pStyle w:val="Default"/>
        <w:ind w:firstLine="720"/>
        <w:rPr>
          <w:rFonts w:ascii="Times New Roman" w:hAnsi="Times New Roman" w:cs="Times New Roman"/>
          <w:color w:val="auto"/>
        </w:rPr>
      </w:pPr>
      <w:r w:rsidRPr="0071602F">
        <w:rPr>
          <w:rFonts w:ascii="Times New Roman" w:hAnsi="Times New Roman" w:cs="Times New Roman"/>
          <w:b/>
          <w:bCs/>
          <w:i/>
          <w:iCs/>
          <w:color w:val="auto"/>
        </w:rPr>
        <w:t xml:space="preserve">7. Compliance </w:t>
      </w:r>
      <w:proofErr w:type="gramStart"/>
      <w:r w:rsidRPr="0071602F">
        <w:rPr>
          <w:rFonts w:ascii="Times New Roman" w:hAnsi="Times New Roman" w:cs="Times New Roman"/>
          <w:b/>
          <w:bCs/>
          <w:i/>
          <w:iCs/>
          <w:color w:val="auto"/>
        </w:rPr>
        <w:t>With</w:t>
      </w:r>
      <w:proofErr w:type="gramEnd"/>
      <w:r w:rsidRPr="0071602F">
        <w:rPr>
          <w:rFonts w:ascii="Times New Roman" w:hAnsi="Times New Roman" w:cs="Times New Roman"/>
          <w:b/>
          <w:bCs/>
          <w:i/>
          <w:iCs/>
          <w:color w:val="auto"/>
        </w:rPr>
        <w:t xml:space="preserve"> This Policy </w:t>
      </w:r>
    </w:p>
    <w:p w:rsidR="005C3227" w:rsidRPr="0071602F" w:rsidRDefault="005C3227" w:rsidP="005C3227">
      <w:pPr>
        <w:pStyle w:val="Default"/>
        <w:rPr>
          <w:rFonts w:ascii="Times New Roman" w:hAnsi="Times New Roman" w:cs="Times New Roman"/>
          <w:color w:val="auto"/>
        </w:rPr>
      </w:pPr>
      <w:r w:rsidRPr="0071602F">
        <w:rPr>
          <w:rFonts w:ascii="Times New Roman" w:hAnsi="Times New Roman" w:cs="Times New Roman"/>
          <w:color w:val="auto"/>
        </w:rPr>
        <w:t xml:space="preserve">“The ANBC” will be monitoring Websites and Social Media going forward to monitor compliance in this policy. </w:t>
      </w:r>
    </w:p>
    <w:p w:rsidR="005C3227" w:rsidRPr="0071602F" w:rsidRDefault="005C3227" w:rsidP="005C3227">
      <w:pPr>
        <w:pStyle w:val="Default"/>
        <w:rPr>
          <w:rFonts w:ascii="Times New Roman" w:hAnsi="Times New Roman" w:cs="Times New Roman"/>
          <w:b/>
          <w:bCs/>
          <w:i/>
          <w:iCs/>
          <w:color w:val="auto"/>
        </w:rPr>
      </w:pPr>
    </w:p>
    <w:p w:rsidR="005C3227" w:rsidRPr="0071602F" w:rsidRDefault="005C3227" w:rsidP="005C3227">
      <w:pPr>
        <w:pStyle w:val="Default"/>
        <w:ind w:firstLine="720"/>
        <w:rPr>
          <w:rFonts w:ascii="Times New Roman" w:hAnsi="Times New Roman" w:cs="Times New Roman"/>
          <w:color w:val="auto"/>
        </w:rPr>
      </w:pPr>
      <w:r w:rsidRPr="0071602F">
        <w:rPr>
          <w:rFonts w:ascii="Times New Roman" w:hAnsi="Times New Roman" w:cs="Times New Roman"/>
          <w:b/>
          <w:bCs/>
          <w:i/>
          <w:iCs/>
          <w:color w:val="auto"/>
        </w:rPr>
        <w:t xml:space="preserve">8. Consequence of Breach </w:t>
      </w:r>
    </w:p>
    <w:p w:rsidR="005C3227" w:rsidRPr="0071602F" w:rsidRDefault="005C3227" w:rsidP="005C3227">
      <w:pPr>
        <w:rPr>
          <w:rFonts w:ascii="Times New Roman" w:hAnsi="Times New Roman" w:cs="Times New Roman"/>
          <w:sz w:val="24"/>
          <w:szCs w:val="24"/>
        </w:rPr>
      </w:pPr>
      <w:r w:rsidRPr="0071602F">
        <w:rPr>
          <w:rFonts w:ascii="Times New Roman" w:hAnsi="Times New Roman" w:cs="Times New Roman"/>
          <w:sz w:val="24"/>
          <w:szCs w:val="24"/>
        </w:rPr>
        <w:t>Any breach of this policy may result in disciplinary or other appropriate action as noted in our “Constitution” – which could relate to or include fines, disciplinary actions or expulsion from “The ANBC”.</w:t>
      </w:r>
    </w:p>
    <w:p w:rsidR="005C3227" w:rsidRPr="0071602F" w:rsidRDefault="005C3227" w:rsidP="005C3227">
      <w:pPr>
        <w:pStyle w:val="Default"/>
        <w:rPr>
          <w:rFonts w:ascii="Times New Roman" w:hAnsi="Times New Roman" w:cs="Times New Roman"/>
          <w:color w:val="auto"/>
          <w:highlight w:val="yellow"/>
        </w:rPr>
      </w:pPr>
    </w:p>
    <w:p w:rsidR="007671C6" w:rsidRPr="0071602F" w:rsidRDefault="007671C6" w:rsidP="007671C6">
      <w:pPr>
        <w:pStyle w:val="Default"/>
        <w:ind w:left="720" w:hanging="360"/>
        <w:rPr>
          <w:rFonts w:ascii="Times New Roman" w:hAnsi="Times New Roman" w:cs="Times New Roman"/>
          <w:color w:val="auto"/>
        </w:rPr>
      </w:pPr>
    </w:p>
    <w:p w:rsidR="007671C6" w:rsidRPr="0071602F" w:rsidRDefault="007671C6" w:rsidP="007671C6">
      <w:pPr>
        <w:pStyle w:val="Default"/>
        <w:rPr>
          <w:rFonts w:ascii="Times New Roman" w:hAnsi="Times New Roman" w:cs="Times New Roman"/>
          <w:color w:val="auto"/>
        </w:rPr>
      </w:pPr>
    </w:p>
    <w:p w:rsidR="007671C6" w:rsidRPr="0071602F" w:rsidRDefault="007671C6" w:rsidP="007671C6">
      <w:pPr>
        <w:pStyle w:val="Default"/>
        <w:rPr>
          <w:rFonts w:ascii="Times New Roman" w:hAnsi="Times New Roman" w:cs="Times New Roman"/>
          <w:color w:val="auto"/>
        </w:rPr>
      </w:pPr>
    </w:p>
    <w:p w:rsidR="005C3227" w:rsidRPr="0071602F" w:rsidRDefault="005C3227" w:rsidP="007671C6">
      <w:pPr>
        <w:pStyle w:val="Default"/>
        <w:rPr>
          <w:rFonts w:ascii="Times New Roman" w:hAnsi="Times New Roman" w:cs="Times New Roman"/>
          <w:color w:val="auto"/>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bookmarkStart w:id="0" w:name="_GoBack"/>
      <w:bookmarkEnd w:id="0"/>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5C3227" w:rsidRDefault="005C3227" w:rsidP="007671C6">
      <w:pPr>
        <w:pStyle w:val="Default"/>
        <w:rPr>
          <w:rFonts w:ascii="Times New Roman" w:hAnsi="Times New Roman" w:cs="Times New Roman"/>
        </w:rPr>
      </w:pPr>
    </w:p>
    <w:p w:rsidR="007671C6" w:rsidRDefault="007671C6" w:rsidP="007671C6">
      <w:pPr>
        <w:pStyle w:val="Default"/>
        <w:ind w:left="720"/>
        <w:rPr>
          <w:rFonts w:ascii="Times New Roman" w:hAnsi="Times New Roman" w:cs="Times New Roman"/>
        </w:rPr>
      </w:pPr>
    </w:p>
    <w:sectPr w:rsidR="00767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31B"/>
    <w:multiLevelType w:val="hybridMultilevel"/>
    <w:tmpl w:val="9ECEC702"/>
    <w:lvl w:ilvl="0" w:tplc="B450EBB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71063E"/>
    <w:multiLevelType w:val="hybridMultilevel"/>
    <w:tmpl w:val="D8282B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16664C"/>
    <w:multiLevelType w:val="hybridMultilevel"/>
    <w:tmpl w:val="9ECEC702"/>
    <w:lvl w:ilvl="0" w:tplc="B450EBB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732474"/>
    <w:multiLevelType w:val="hybridMultilevel"/>
    <w:tmpl w:val="57FCF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7E"/>
    <w:rsid w:val="0008786B"/>
    <w:rsid w:val="005C3227"/>
    <w:rsid w:val="0071602F"/>
    <w:rsid w:val="007671C6"/>
    <w:rsid w:val="009B317E"/>
    <w:rsid w:val="00C83A95"/>
    <w:rsid w:val="00D26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D1E12-E736-4D34-8752-F9233EDE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B317E"/>
    <w:rPr>
      <w:color w:val="0563C1"/>
      <w:u w:val="single"/>
    </w:rPr>
  </w:style>
  <w:style w:type="paragraph" w:customStyle="1" w:styleId="Default">
    <w:name w:val="Default"/>
    <w:rsid w:val="009B317E"/>
    <w:pPr>
      <w:autoSpaceDE w:val="0"/>
      <w:autoSpaceDN w:val="0"/>
      <w:adjustRightInd w:val="0"/>
      <w:spacing w:after="0" w:line="240" w:lineRule="auto"/>
    </w:pPr>
    <w:rPr>
      <w:rFonts w:ascii="Calibri" w:eastAsia="Calibri" w:hAnsi="Calibri" w:cs="Calibri"/>
      <w:color w:val="000000"/>
      <w:sz w:val="24"/>
      <w:szCs w:val="24"/>
      <w:lang w:val="en-US"/>
    </w:rPr>
  </w:style>
  <w:style w:type="paragraph" w:styleId="ListParagraph">
    <w:name w:val="List Paragraph"/>
    <w:basedOn w:val="Normal"/>
    <w:uiPriority w:val="34"/>
    <w:qFormat/>
    <w:rsid w:val="00087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7807">
      <w:bodyDiv w:val="1"/>
      <w:marLeft w:val="0"/>
      <w:marRight w:val="0"/>
      <w:marTop w:val="0"/>
      <w:marBottom w:val="0"/>
      <w:divBdr>
        <w:top w:val="none" w:sz="0" w:space="0" w:color="auto"/>
        <w:left w:val="none" w:sz="0" w:space="0" w:color="auto"/>
        <w:bottom w:val="none" w:sz="0" w:space="0" w:color="auto"/>
        <w:right w:val="none" w:sz="0" w:space="0" w:color="auto"/>
      </w:divBdr>
    </w:div>
    <w:div w:id="20475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bc.iinet.net.au/ANBC_New/ANBC_Show_Ru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2018-01-10T07:19:00Z</dcterms:created>
  <dcterms:modified xsi:type="dcterms:W3CDTF">2020-06-01T04:11:00Z</dcterms:modified>
</cp:coreProperties>
</file>